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6F" w:rsidRPr="002106F2" w:rsidRDefault="004B260E" w:rsidP="004B260E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2106F2">
        <w:rPr>
          <w:rFonts w:ascii="Times New Roman" w:hAnsi="Times New Roman" w:cs="Times New Roman"/>
          <w:b/>
          <w:sz w:val="20"/>
          <w:u w:val="single"/>
        </w:rPr>
        <w:t xml:space="preserve">О возможности получения медицинской помощи в рамках программы </w:t>
      </w:r>
      <w:proofErr w:type="spellStart"/>
      <w:proofErr w:type="gramStart"/>
      <w:r w:rsidRPr="002106F2">
        <w:rPr>
          <w:rFonts w:ascii="Times New Roman" w:hAnsi="Times New Roman" w:cs="Times New Roman"/>
          <w:b/>
          <w:sz w:val="20"/>
          <w:u w:val="single"/>
        </w:rPr>
        <w:t>гос</w:t>
      </w:r>
      <w:proofErr w:type="spellEnd"/>
      <w:r w:rsidRPr="002106F2">
        <w:rPr>
          <w:rFonts w:ascii="Times New Roman" w:hAnsi="Times New Roman" w:cs="Times New Roman"/>
          <w:b/>
          <w:sz w:val="20"/>
          <w:u w:val="single"/>
        </w:rPr>
        <w:t xml:space="preserve"> гарантий</w:t>
      </w:r>
      <w:proofErr w:type="gramEnd"/>
      <w:r w:rsidR="002106F2" w:rsidRPr="002106F2">
        <w:rPr>
          <w:rFonts w:ascii="Times New Roman" w:hAnsi="Times New Roman" w:cs="Times New Roman"/>
          <w:b/>
          <w:sz w:val="20"/>
          <w:u w:val="single"/>
        </w:rPr>
        <w:t xml:space="preserve"> бесплатного оказания гражданам медицинской помощи и территориальной программой государственных гарантий </w:t>
      </w:r>
    </w:p>
    <w:p w:rsidR="00FC5B6F" w:rsidRPr="002106F2" w:rsidRDefault="004B260E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В МАНО «ЛДЦ» г</w:t>
      </w:r>
      <w:r w:rsidR="003F09B6">
        <w:rPr>
          <w:rFonts w:ascii="Times New Roman" w:hAnsi="Times New Roman" w:cs="Times New Roman"/>
          <w:sz w:val="20"/>
        </w:rPr>
        <w:t>ражданин имеет право на бесплатное получение медицинской помощи</w:t>
      </w:r>
      <w:r w:rsidR="00FC5B6F" w:rsidRPr="002106F2">
        <w:rPr>
          <w:rFonts w:ascii="Times New Roman" w:hAnsi="Times New Roman" w:cs="Times New Roman"/>
          <w:sz w:val="20"/>
        </w:rPr>
        <w:t xml:space="preserve"> </w:t>
      </w:r>
      <w:r w:rsidR="003F09B6">
        <w:rPr>
          <w:rFonts w:ascii="Times New Roman" w:hAnsi="Times New Roman" w:cs="Times New Roman"/>
          <w:sz w:val="20"/>
        </w:rPr>
        <w:t xml:space="preserve">при следующих </w:t>
      </w:r>
      <w:r w:rsidR="00FC5B6F" w:rsidRPr="002106F2">
        <w:rPr>
          <w:rFonts w:ascii="Times New Roman" w:hAnsi="Times New Roman" w:cs="Times New Roman"/>
          <w:sz w:val="20"/>
        </w:rPr>
        <w:t>заболеваниях и состояниях: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инфекционные и паразитарные болезни;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новообразования;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болезни эндокринной системы;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расстройства питания и нарушения обмена веществ;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болезни нервной системы;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болезни крови, кроветворных органов;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отдельные нарушения, вовлекающие иммунный механизм;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болезни глаза и его придаточного аппарата;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болезни уха и сосцевидного отростка;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болезни системы кровообращения;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болезни органов дыхания;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болезни мочеполовой системы;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болезни кожи и подкожной клетчатки;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болезни костно-мышечной системы и соединительной ткани;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травмы, отравления и некоторые другие последствия воздействия внешних причин;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83ABF">
        <w:rPr>
          <w:rFonts w:ascii="Times New Roman" w:hAnsi="Times New Roman" w:cs="Times New Roman"/>
          <w:sz w:val="20"/>
        </w:rPr>
        <w:t>врожденные аномалии (пороки развития);</w:t>
      </w:r>
    </w:p>
    <w:p w:rsidR="00FC5B6F" w:rsidRPr="002106F2" w:rsidRDefault="00CF6CE5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беременность</w:t>
      </w:r>
      <w:r w:rsidR="00FC5B6F" w:rsidRPr="002106F2">
        <w:rPr>
          <w:rFonts w:ascii="Times New Roman" w:hAnsi="Times New Roman" w:cs="Times New Roman"/>
          <w:sz w:val="20"/>
        </w:rPr>
        <w:t>;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83ABF">
        <w:rPr>
          <w:rFonts w:ascii="Times New Roman" w:hAnsi="Times New Roman" w:cs="Times New Roman"/>
          <w:sz w:val="20"/>
        </w:rPr>
        <w:t>психические расстройства и расстройства поведения;</w:t>
      </w:r>
    </w:p>
    <w:p w:rsidR="00FC5B6F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симптомы, признаки и отклонения от нормы, не отнесен</w:t>
      </w:r>
      <w:r w:rsidR="00EF0B3F">
        <w:rPr>
          <w:rFonts w:ascii="Times New Roman" w:hAnsi="Times New Roman" w:cs="Times New Roman"/>
          <w:sz w:val="20"/>
        </w:rPr>
        <w:t>ные к заболеваниям и состояниям;</w:t>
      </w:r>
    </w:p>
    <w:p w:rsidR="00EF0B3F" w:rsidRDefault="00EF0B3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высокотехнологичная медицинская</w:t>
      </w:r>
      <w:r w:rsidR="00BB339A">
        <w:rPr>
          <w:rFonts w:ascii="Times New Roman" w:hAnsi="Times New Roman" w:cs="Times New Roman"/>
          <w:sz w:val="20"/>
        </w:rPr>
        <w:t xml:space="preserve"> помощь по профилю ревматология;</w:t>
      </w:r>
    </w:p>
    <w:p w:rsidR="00BB339A" w:rsidRPr="002106F2" w:rsidRDefault="00BB339A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паллиативная медицинская помощь в амбулаторных условиях.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В соответствии с законодательством Российской Федерации отдельным категориям граждан осуществляются:</w:t>
      </w:r>
    </w:p>
    <w:p w:rsidR="00FC5B6F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обеспечение лекарственны</w:t>
      </w:r>
      <w:r w:rsidR="004B260E" w:rsidRPr="002106F2">
        <w:rPr>
          <w:rFonts w:ascii="Times New Roman" w:hAnsi="Times New Roman" w:cs="Times New Roman"/>
          <w:sz w:val="20"/>
        </w:rPr>
        <w:t>ми препаратами</w:t>
      </w:r>
      <w:r w:rsidRPr="002106F2">
        <w:rPr>
          <w:rFonts w:ascii="Times New Roman" w:hAnsi="Times New Roman" w:cs="Times New Roman"/>
          <w:sz w:val="20"/>
        </w:rPr>
        <w:t>;</w:t>
      </w:r>
    </w:p>
    <w:p w:rsidR="00CF6CE5" w:rsidRPr="002106F2" w:rsidRDefault="00FC5B6F" w:rsidP="00FC5B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06F2">
        <w:rPr>
          <w:rFonts w:ascii="Times New Roman" w:hAnsi="Times New Roman" w:cs="Times New Roman"/>
          <w:sz w:val="20"/>
        </w:rPr>
        <w:t>профилактические медицинские осмотры и диспансеризация определенных гру</w:t>
      </w:r>
      <w:proofErr w:type="gramStart"/>
      <w:r w:rsidRPr="002106F2">
        <w:rPr>
          <w:rFonts w:ascii="Times New Roman" w:hAnsi="Times New Roman" w:cs="Times New Roman"/>
          <w:sz w:val="20"/>
        </w:rPr>
        <w:t>пп взр</w:t>
      </w:r>
      <w:proofErr w:type="gramEnd"/>
      <w:r w:rsidRPr="002106F2">
        <w:rPr>
          <w:rFonts w:ascii="Times New Roman" w:hAnsi="Times New Roman" w:cs="Times New Roman"/>
          <w:sz w:val="20"/>
        </w:rPr>
        <w:t>ослого населения (в возрасте 18 лет и старше), в том числе работающих и неработающих граждан, обучающихся в образователь</w:t>
      </w:r>
      <w:r w:rsidR="004B260E" w:rsidRPr="002106F2">
        <w:rPr>
          <w:rFonts w:ascii="Times New Roman" w:hAnsi="Times New Roman" w:cs="Times New Roman"/>
          <w:sz w:val="20"/>
        </w:rPr>
        <w:t>ных организациях по очной форме.</w:t>
      </w:r>
    </w:p>
    <w:p w:rsidR="00D97052" w:rsidRPr="002106F2" w:rsidRDefault="00D97052" w:rsidP="00D97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6F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медицинской помощи в экстренных случаях, угрожающих жизни больного, осуществляется независимо от наличия полиса обязательного медицинского страхования и документа, удостоверяющего личность, а также в случаях, не входящих в территориальную программу обязательного медицинского страхования в государственных учреждениях здравоохранения Иркутской области в рамках доведенного государственного задания на оказание государственных услуг (выполнение работ). Если в указанной медицинской организации не может быть оказана необходимая медицинская помощь, медицинская организация обеспечивает перевод гражданина в другую медицинскую организацию, в которой предусмотрено оказание необходимой медицинской помощи.</w:t>
      </w:r>
    </w:p>
    <w:p w:rsidR="00D97052" w:rsidRPr="002106F2" w:rsidRDefault="00D97052" w:rsidP="00D97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6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Медицинская помощь в экстренной и неотложной </w:t>
      </w:r>
      <w:proofErr w:type="gramStart"/>
      <w:r w:rsidRPr="002106F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формах</w:t>
      </w:r>
      <w:proofErr w:type="gramEnd"/>
      <w:r w:rsidRPr="002106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оказывается иностранным гражданам, не имеющим полиса ОМС, бесплатно до минования угрозы жизни пациента или здоровью окружающих.</w:t>
      </w:r>
    </w:p>
    <w:p w:rsidR="00D97052" w:rsidRPr="002106F2" w:rsidRDefault="00D97052" w:rsidP="00D97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6F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диагностических и лечебных мероприятий пациенту определяет лечащий врач в соответствии с установленными стандартами медицинской помощи и порядками оказания медицинской помощи, а в случаях их отсутствия - в соответствии с утвержденными протоколами ведения больных и общепринятыми нормами клинической практики.</w:t>
      </w:r>
    </w:p>
    <w:p w:rsidR="00D97052" w:rsidRPr="002106F2" w:rsidRDefault="00D97052" w:rsidP="00D97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6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организацию, включенную в перечень медицинских организаций, участвующих в реализации Программы.</w:t>
      </w:r>
    </w:p>
    <w:p w:rsidR="00D97052" w:rsidRPr="002106F2" w:rsidRDefault="00D97052" w:rsidP="00D97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06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Обязательным предварительным условием медицинского вмешательства является оформление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</w:t>
      </w:r>
      <w:bookmarkStart w:id="0" w:name="_GoBack"/>
      <w:bookmarkEnd w:id="0"/>
      <w:r w:rsidRPr="002106F2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помощи, за исключением случаев медицинских вмешательств без согласия</w:t>
      </w:r>
      <w:proofErr w:type="gramEnd"/>
      <w:r w:rsidRPr="002106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гражданина, </w:t>
      </w:r>
      <w:proofErr w:type="gramStart"/>
      <w:r w:rsidRPr="002106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предусмотренных</w:t>
      </w:r>
      <w:proofErr w:type="gramEnd"/>
      <w:r w:rsidRPr="002106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законодательством в сфере охраны здоровья.</w:t>
      </w:r>
    </w:p>
    <w:p w:rsidR="00D97052" w:rsidRPr="002106F2" w:rsidRDefault="00D97052" w:rsidP="00D97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6F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 в оказании медицинской помощи в соответствии с Программой и взимание платы за ее оказание медицинской организации, участвующей в реализации Программы, не допускаются.</w:t>
      </w:r>
    </w:p>
    <w:p w:rsidR="00D97052" w:rsidRPr="002106F2" w:rsidRDefault="00D97052">
      <w:pPr>
        <w:rPr>
          <w:rFonts w:ascii="Times New Roman" w:hAnsi="Times New Roman" w:cs="Times New Roman"/>
          <w:sz w:val="20"/>
          <w:szCs w:val="20"/>
        </w:rPr>
      </w:pPr>
    </w:p>
    <w:sectPr w:rsidR="00D97052" w:rsidRPr="002106F2" w:rsidSect="00CB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C5B6F"/>
    <w:rsid w:val="00181209"/>
    <w:rsid w:val="00183ABF"/>
    <w:rsid w:val="001844BD"/>
    <w:rsid w:val="002106F2"/>
    <w:rsid w:val="003F09B6"/>
    <w:rsid w:val="004B260E"/>
    <w:rsid w:val="006A5DCE"/>
    <w:rsid w:val="007427DD"/>
    <w:rsid w:val="00A206E7"/>
    <w:rsid w:val="00BB339A"/>
    <w:rsid w:val="00CB3CE3"/>
    <w:rsid w:val="00CF6CE5"/>
    <w:rsid w:val="00D97052"/>
    <w:rsid w:val="00EF0B3F"/>
    <w:rsid w:val="00FC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297E-2E2C-4CD4-AE78-F46337C3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МАНО ЛДЦ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МАНО</dc:creator>
  <cp:lastModifiedBy>N121</cp:lastModifiedBy>
  <cp:revision>2</cp:revision>
  <dcterms:created xsi:type="dcterms:W3CDTF">2022-02-01T01:18:00Z</dcterms:created>
  <dcterms:modified xsi:type="dcterms:W3CDTF">2022-02-01T01:18:00Z</dcterms:modified>
</cp:coreProperties>
</file>